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21" w:rsidRPr="001844A6" w:rsidRDefault="000B4721" w:rsidP="000B4721">
      <w:pPr>
        <w:pStyle w:val="c0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1844A6">
        <w:rPr>
          <w:b/>
          <w:color w:val="000000"/>
          <w:sz w:val="32"/>
          <w:szCs w:val="32"/>
        </w:rPr>
        <w:t>Консультация на тему:</w:t>
      </w:r>
    </w:p>
    <w:p w:rsidR="000B4721" w:rsidRPr="001844A6" w:rsidRDefault="000B4721" w:rsidP="000B4721">
      <w:pPr>
        <w:pStyle w:val="c0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000000"/>
          <w:sz w:val="32"/>
          <w:szCs w:val="32"/>
        </w:rPr>
      </w:pPr>
      <w:r w:rsidRPr="001844A6">
        <w:rPr>
          <w:b/>
          <w:color w:val="000000"/>
          <w:sz w:val="32"/>
          <w:szCs w:val="32"/>
        </w:rPr>
        <w:t>«Сюжетно-ролевые игры в развитии детей раннего возраста»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Игра, являясь формой детской самостоятельности, имеет свои особые законы развития. В игре формируются память, сенсорные процессы, моторика, умственные способности, нравственные качества личности, нормы поведения, а также взаимоотношения детей.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Чтобы представить, как происходит развитие ребенка в игре, следует вспомнить, что сама она осуществляется, совершенствуется в двух взаимосвязанных планах. Разрозненные игровые действия ребенок постепенно начинает объединять в определенной последовательности «составляя» сюжет.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Ролевые игры, типичные для дошкольника, могут быть названы и нередко называются сюжетными: в них начало каких-то событий, постепенное их развертывание и конец. Постепенно предметные действия отходят на второй план, а на первый выдвигается воспроизведение общественных отношений и трудовых функций. Так возникает ролевая игра.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Руководство игрой детей направлено на обогащение игровых действий, развитие сюжета и постепенное подведение детей к выполнению в игре определенной роли. Роль вводится в игру как подражание действиям конкретного лица (мамы, воспитателя, доктора, который осматривает детей). Дети учатся называть роль, которую они выполняют в игре и роль своего партнера.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B4721">
        <w:rPr>
          <w:b/>
          <w:color w:val="000000"/>
          <w:sz w:val="28"/>
          <w:szCs w:val="28"/>
        </w:rPr>
        <w:t>Как же развивается игровой сюжет?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Какое действие дети усложняют; кормил куклу ребенок и на втором году жизни: он подносил ей тарелку, многократно повторяя действие. Дети третьего и четвертого года жизни уже наливают «пищу» то в чашку, то в тарелку, помешивают её, убирают посуду…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 xml:space="preserve">Последовательность игровых действий у детей </w:t>
      </w:r>
      <w:r w:rsidRPr="000B4721">
        <w:rPr>
          <w:b/>
          <w:color w:val="000000"/>
          <w:sz w:val="28"/>
          <w:szCs w:val="28"/>
        </w:rPr>
        <w:t>раннего возраста</w:t>
      </w:r>
      <w:r w:rsidRPr="000B4721">
        <w:rPr>
          <w:color w:val="000000"/>
          <w:sz w:val="28"/>
          <w:szCs w:val="28"/>
        </w:rPr>
        <w:t xml:space="preserve"> не всегда соответствует жизненной логике. Существенные достижения в этом направлении происходят у детей к концу третьего года жизни. У них кукла становится как бы «заместителем» человека. Сюжет игровых действий с ней определяется логикой жизни, усвоенной малышом. Ребенок дает кукле имя, ведет в игре разговор от её лица, заботится о кукле, как о живом существе. В игровой деятельности дети часто называют себя именами взрослых.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Как руководить игрой?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Если игра возникла по инициативе самих детей, нужно помочь им развернуть и продолжить игру, иначе она либо прекращается, либо сводится к однообразным действиям с одной игрушкой. Даже на третьем году жизни дети не всегда переносят действие с одной игрушки на другую. Они, например, упорно лечат только мишку, потому что ранее так делал воспитатель. В таких случаях целесообразно предложить: «Теперь полечи куклу, собачку». Чтобы действие стало двух и трех</w:t>
      </w:r>
      <w:r>
        <w:rPr>
          <w:color w:val="000000"/>
          <w:sz w:val="28"/>
          <w:szCs w:val="28"/>
        </w:rPr>
        <w:t xml:space="preserve"> </w:t>
      </w:r>
      <w:r w:rsidRPr="000B4721">
        <w:rPr>
          <w:color w:val="000000"/>
          <w:sz w:val="28"/>
          <w:szCs w:val="28"/>
        </w:rPr>
        <w:t>звеньевым, необходимо вовремя предложить ребенку соответствующую игрушку, атрибут. Если девочка собирается кормить куклу, ей предлагают салфетку, чтобы «дочка не испачкала платье». Не сделай этого взрослый, кормление куклы так и осталось бы простым одно звеньевым действием.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lastRenderedPageBreak/>
        <w:t>Подбор игрушек имеет немаловажное значение. Куклы и мишки могут быть разного размера (большие, средние, маленькие), но также, чтобы их удобно было заворачивать, укладывать спать, кормить, гулять; кукольная мебель, машины должны быть прочными, чтобы малыш мог не только посадить куклу на стул, но и сесть сам. Игрушечная посуда должна быть крупных размеров. В группе игрушки расположены в разных игровых зонах, чтобы дети могли заниматься небольшими группами, не мешая друг другу.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Первоначально игровую ситуацию для детей полностью создает взрослый. В дальнейшем он как будто забывает положить на стол ложку, поставить тарелку и предлагает детям самостоятельно найти нужный предмет; подсказывает, если нужно, какой именно игрушки нет и где её можно взять.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Уже в начале третьего года следует обратить внимание на строительные игры, проводимые почти ежедневно. Опираясь на активность детей, воспитатель привлекает их к сооружению комнаты, мебели, дворика, дома. Малоактивные дети сначала присматриваются к таким играм, потом включаются как помощники; активные дети спустя какое-то время легко справляются с выбором партнера.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Трудность перехода от сюжетной игры к ролевой объясняется разным уровнем игровой деятельности и взаимоотношений детей третьего года жизни. Для перехода к ролевой игре важно, чтобы малыш научился изображать действие не только за себя, но и за партнера – игрушку и вести разговор по этому поводу. Воспитатель, участвуя в игре малыша, показывает инсценировку, дает образы того, как вести разговор. Игра с партнером-игрушкой происходит на уровне изображения. Когда же действуют партнеры-сверстники, эта игра осуществляется уже на уровне управления, поскольку происходит не только обмен действиями, но и построение определенных отношений. А это гораздо сложнее.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Чтобы научить детей третьего года жизни играть «рядом», используют такие же приемы, как и на втором году: объединяют детей, предлагают одинаковые игрушки, действия с которыми малыши освоили, или одинаковые роли, например, в подвижной игре. В подобных ситуациях детям легче «заметить» игру другого. И тогда воспитатель в непринужденной форме напоминает основные правила отношения к игре сверстника.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На третьем году жизни могут иметь место простейшие совместные игры детей при условии, если педагог исполняет роль ведущего: регулирует детские взаимоотношения, поощряет хорошие поступки, осуждает плохие, как участник игр, объединяя двух-трех детей, учит их наблюдать за игрой, включаться в нее, подсказывает, чем нужно помочь, помогает договориться, распределить обязанности в игре.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721">
        <w:rPr>
          <w:color w:val="000000"/>
          <w:sz w:val="28"/>
          <w:szCs w:val="28"/>
        </w:rPr>
        <w:t>Организуя наблюдения за животными, птицами, надо обязательно обращать внимание детей на их движения, повадки, предложить детям их повторить, воспроизвести. Тогда у детей появится привычка изображать всё, что он видит.</w:t>
      </w:r>
    </w:p>
    <w:p w:rsidR="000B4721" w:rsidRPr="000B4721" w:rsidRDefault="000B4721" w:rsidP="000B472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0B4721">
        <w:rPr>
          <w:color w:val="000000"/>
          <w:sz w:val="28"/>
          <w:szCs w:val="28"/>
        </w:rPr>
        <w:t xml:space="preserve">На третьем году жизни малыши ещё не научились согласовывать свои действия друг с другом: не заботясь о партнере, они легко производят действия, не предусмотренные сюжетом. Воспитатель подсказывает образы поведения, требуемого ролью; объясняет неправомерность тех или иных действий и реплик, </w:t>
      </w:r>
      <w:r w:rsidRPr="000B4721">
        <w:rPr>
          <w:color w:val="000000"/>
          <w:sz w:val="28"/>
          <w:szCs w:val="28"/>
        </w:rPr>
        <w:lastRenderedPageBreak/>
        <w:t>предлагает вопросы, помогающие малышу осознать действия, а потом в ходе игры и роль, которую он выполняет.</w:t>
      </w:r>
    </w:p>
    <w:p w:rsidR="00B97003" w:rsidRPr="000B4721" w:rsidRDefault="00B97003" w:rsidP="000B4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7003" w:rsidRPr="000B4721" w:rsidSect="001844A6">
      <w:footerReference w:type="default" r:id="rId7"/>
      <w:pgSz w:w="11906" w:h="16838"/>
      <w:pgMar w:top="1134" w:right="850" w:bottom="1134" w:left="993" w:header="708" w:footer="70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5E" w:rsidRDefault="008B3D5E" w:rsidP="001844A6">
      <w:pPr>
        <w:spacing w:after="0" w:line="240" w:lineRule="auto"/>
      </w:pPr>
      <w:r>
        <w:separator/>
      </w:r>
    </w:p>
  </w:endnote>
  <w:endnote w:type="continuationSeparator" w:id="0">
    <w:p w:rsidR="008B3D5E" w:rsidRDefault="008B3D5E" w:rsidP="0018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6791"/>
      <w:docPartObj>
        <w:docPartGallery w:val="Page Numbers (Bottom of Page)"/>
        <w:docPartUnique/>
      </w:docPartObj>
    </w:sdtPr>
    <w:sdtEndPr/>
    <w:sdtContent>
      <w:p w:rsidR="001844A6" w:rsidRDefault="001844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9D">
          <w:rPr>
            <w:noProof/>
          </w:rPr>
          <w:t>3</w:t>
        </w:r>
        <w:r>
          <w:fldChar w:fldCharType="end"/>
        </w:r>
      </w:p>
    </w:sdtContent>
  </w:sdt>
  <w:p w:rsidR="001844A6" w:rsidRDefault="00184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5E" w:rsidRDefault="008B3D5E" w:rsidP="001844A6">
      <w:pPr>
        <w:spacing w:after="0" w:line="240" w:lineRule="auto"/>
      </w:pPr>
      <w:r>
        <w:separator/>
      </w:r>
    </w:p>
  </w:footnote>
  <w:footnote w:type="continuationSeparator" w:id="0">
    <w:p w:rsidR="008B3D5E" w:rsidRDefault="008B3D5E" w:rsidP="00184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1"/>
    <w:rsid w:val="000B4721"/>
    <w:rsid w:val="001844A6"/>
    <w:rsid w:val="00675647"/>
    <w:rsid w:val="00740E9D"/>
    <w:rsid w:val="00824BB1"/>
    <w:rsid w:val="008B3D5E"/>
    <w:rsid w:val="00A329C4"/>
    <w:rsid w:val="00B97003"/>
    <w:rsid w:val="00BB463E"/>
    <w:rsid w:val="00E266DB"/>
    <w:rsid w:val="00E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8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4A6"/>
  </w:style>
  <w:style w:type="paragraph" w:styleId="a5">
    <w:name w:val="footer"/>
    <w:basedOn w:val="a"/>
    <w:link w:val="a6"/>
    <w:uiPriority w:val="99"/>
    <w:unhideWhenUsed/>
    <w:rsid w:val="0018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4A6"/>
  </w:style>
  <w:style w:type="paragraph" w:styleId="a7">
    <w:name w:val="Balloon Text"/>
    <w:basedOn w:val="a"/>
    <w:link w:val="a8"/>
    <w:uiPriority w:val="99"/>
    <w:semiHidden/>
    <w:unhideWhenUsed/>
    <w:rsid w:val="00EA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A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8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4A6"/>
  </w:style>
  <w:style w:type="paragraph" w:styleId="a5">
    <w:name w:val="footer"/>
    <w:basedOn w:val="a"/>
    <w:link w:val="a6"/>
    <w:uiPriority w:val="99"/>
    <w:unhideWhenUsed/>
    <w:rsid w:val="0018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4A6"/>
  </w:style>
  <w:style w:type="paragraph" w:styleId="a7">
    <w:name w:val="Balloon Text"/>
    <w:basedOn w:val="a"/>
    <w:link w:val="a8"/>
    <w:uiPriority w:val="99"/>
    <w:semiHidden/>
    <w:unhideWhenUsed/>
    <w:rsid w:val="00EA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2021-12-19T15:01:00Z</cp:lastPrinted>
  <dcterms:created xsi:type="dcterms:W3CDTF">2021-12-16T18:53:00Z</dcterms:created>
  <dcterms:modified xsi:type="dcterms:W3CDTF">2022-09-14T11:52:00Z</dcterms:modified>
</cp:coreProperties>
</file>