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30A1" w14:textId="394FF760" w:rsidR="007D10D7" w:rsidRPr="007D10D7" w:rsidRDefault="004A45B2" w:rsidP="00986C4F">
      <w:pPr>
        <w:ind w:left="-426" w:right="-236"/>
        <w:jc w:val="center"/>
        <w:rPr>
          <w:rStyle w:val="2"/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45A8AF" wp14:editId="28394D1C">
                <wp:simplePos x="0" y="0"/>
                <wp:positionH relativeFrom="column">
                  <wp:posOffset>-475615</wp:posOffset>
                </wp:positionH>
                <wp:positionV relativeFrom="paragraph">
                  <wp:posOffset>-421640</wp:posOffset>
                </wp:positionV>
                <wp:extent cx="6851015" cy="9949180"/>
                <wp:effectExtent l="41275" t="46355" r="41910" b="438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663FA" id="Rectangle 2" o:spid="_x0000_s1026" style="position:absolute;margin-left:-37.45pt;margin-top:-33.2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" strokeweight="6pt">
                <v:stroke linestyle="thickBetweenThin"/>
              </v:rect>
            </w:pict>
          </mc:Fallback>
        </mc:AlternateContent>
      </w:r>
      <w:r w:rsidR="007D10D7" w:rsidRPr="007D10D7">
        <w:rPr>
          <w:rStyle w:val="2"/>
          <w:bCs w:val="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6F767411" w14:textId="77777777" w:rsidR="007D10D7" w:rsidRPr="007D10D7" w:rsidRDefault="007D10D7" w:rsidP="007D10D7">
      <w:pPr>
        <w:ind w:left="240"/>
        <w:rPr>
          <w:rStyle w:val="2"/>
          <w:bCs w:val="0"/>
          <w:sz w:val="32"/>
          <w:szCs w:val="32"/>
        </w:rPr>
      </w:pPr>
    </w:p>
    <w:p w14:paraId="2E4F9974" w14:textId="77777777" w:rsidR="007D10D7" w:rsidRPr="007D10D7" w:rsidRDefault="007D10D7" w:rsidP="007D10D7">
      <w:pPr>
        <w:ind w:left="240"/>
        <w:rPr>
          <w:rStyle w:val="2"/>
          <w:bCs w:val="0"/>
          <w:sz w:val="32"/>
          <w:szCs w:val="32"/>
        </w:rPr>
      </w:pPr>
    </w:p>
    <w:p w14:paraId="3EBEB28F" w14:textId="77777777" w:rsidR="007D10D7" w:rsidRPr="007D10D7" w:rsidRDefault="007D10D7" w:rsidP="007D10D7">
      <w:pPr>
        <w:ind w:left="240"/>
        <w:rPr>
          <w:rStyle w:val="2"/>
          <w:bCs w:val="0"/>
          <w:sz w:val="32"/>
          <w:szCs w:val="32"/>
        </w:rPr>
      </w:pPr>
    </w:p>
    <w:p w14:paraId="34D4F35D" w14:textId="77777777" w:rsidR="007D10D7" w:rsidRPr="007D10D7" w:rsidRDefault="007D10D7" w:rsidP="007D10D7">
      <w:pPr>
        <w:ind w:left="240"/>
        <w:rPr>
          <w:rStyle w:val="2"/>
          <w:bCs w:val="0"/>
          <w:sz w:val="32"/>
          <w:szCs w:val="32"/>
        </w:rPr>
      </w:pPr>
    </w:p>
    <w:p w14:paraId="68890156" w14:textId="77777777" w:rsidR="007D10D7" w:rsidRPr="007D10D7" w:rsidRDefault="007D10D7" w:rsidP="007D10D7">
      <w:pPr>
        <w:ind w:left="240"/>
        <w:rPr>
          <w:rStyle w:val="2"/>
          <w:bCs w:val="0"/>
          <w:sz w:val="32"/>
          <w:szCs w:val="32"/>
        </w:rPr>
      </w:pPr>
    </w:p>
    <w:p w14:paraId="6B05362D" w14:textId="77777777" w:rsidR="007D10D7" w:rsidRPr="007D10D7" w:rsidRDefault="007D10D7" w:rsidP="007D10D7">
      <w:pPr>
        <w:ind w:left="240"/>
        <w:rPr>
          <w:rStyle w:val="2"/>
          <w:bCs w:val="0"/>
          <w:sz w:val="32"/>
          <w:szCs w:val="32"/>
        </w:rPr>
      </w:pPr>
    </w:p>
    <w:p w14:paraId="41FC58CE" w14:textId="77777777" w:rsidR="007D10D7" w:rsidRPr="007D10D7" w:rsidRDefault="007D10D7" w:rsidP="007D10D7">
      <w:pPr>
        <w:ind w:left="240"/>
        <w:rPr>
          <w:b/>
          <w:sz w:val="32"/>
          <w:szCs w:val="32"/>
        </w:rPr>
      </w:pPr>
    </w:p>
    <w:p w14:paraId="08E7A570" w14:textId="77777777" w:rsidR="007D10D7" w:rsidRPr="007D10D7" w:rsidRDefault="007D10D7" w:rsidP="007D10D7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 w:rsidRPr="007D10D7">
        <w:rPr>
          <w:rStyle w:val="3"/>
          <w:b/>
          <w:bCs/>
          <w:iCs/>
          <w:color w:val="000000"/>
          <w:sz w:val="44"/>
          <w:szCs w:val="44"/>
        </w:rPr>
        <w:t>Выступление на педсовете</w:t>
      </w:r>
    </w:p>
    <w:p w14:paraId="39C281EB" w14:textId="77777777" w:rsidR="007D10D7" w:rsidRPr="007D10D7" w:rsidRDefault="007D10D7" w:rsidP="007D10D7">
      <w:pPr>
        <w:pStyle w:val="110"/>
        <w:keepNext/>
        <w:keepLines/>
        <w:shd w:val="clear" w:color="auto" w:fill="auto"/>
        <w:spacing w:before="0" w:after="0"/>
        <w:rPr>
          <w:bCs w:val="0"/>
          <w:color w:val="000000"/>
          <w:sz w:val="44"/>
          <w:szCs w:val="44"/>
        </w:rPr>
      </w:pPr>
    </w:p>
    <w:p w14:paraId="75FEF21A" w14:textId="77777777" w:rsidR="007D10D7" w:rsidRPr="007D10D7" w:rsidRDefault="007D10D7" w:rsidP="007D10D7">
      <w:pPr>
        <w:pStyle w:val="110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7D10D7">
        <w:rPr>
          <w:bCs w:val="0"/>
          <w:color w:val="000000"/>
          <w:sz w:val="44"/>
          <w:szCs w:val="44"/>
        </w:rPr>
        <w:t>«</w:t>
      </w:r>
      <w:r w:rsidRPr="007D10D7">
        <w:rPr>
          <w:rStyle w:val="1"/>
          <w:b/>
          <w:bCs/>
          <w:color w:val="000000"/>
          <w:sz w:val="44"/>
          <w:szCs w:val="44"/>
        </w:rPr>
        <w:t>РЕЧЕВОЕ РАЗВИТИЕ ДОШКОЛЬНИКОВ В СООТВЕТСТВИИ С ФГОС ДОУ</w:t>
      </w:r>
      <w:r w:rsidRPr="007D10D7">
        <w:rPr>
          <w:bCs w:val="0"/>
          <w:color w:val="000000"/>
          <w:sz w:val="44"/>
          <w:szCs w:val="44"/>
        </w:rPr>
        <w:t>»</w:t>
      </w:r>
    </w:p>
    <w:p w14:paraId="509AD890" w14:textId="77777777" w:rsidR="007D10D7" w:rsidRPr="007D10D7" w:rsidRDefault="007D10D7" w:rsidP="007D10D7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F72F5BC" w14:textId="77777777" w:rsidR="007D10D7" w:rsidRPr="007D10D7" w:rsidRDefault="007D10D7" w:rsidP="007D10D7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84A1CF0" w14:textId="77777777" w:rsidR="007D10D7" w:rsidRDefault="007D10D7" w:rsidP="007D10D7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E4515C1" w14:textId="77777777" w:rsidR="007D10D7" w:rsidRPr="007D10D7" w:rsidRDefault="007D10D7" w:rsidP="007D10D7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B605C8A" w14:textId="77777777" w:rsidR="007D10D7" w:rsidRPr="007D10D7" w:rsidRDefault="007D10D7" w:rsidP="007D10D7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ACAE24A" w14:textId="77777777" w:rsidR="007D10D7" w:rsidRPr="007D10D7" w:rsidRDefault="007D10D7" w:rsidP="007D10D7">
      <w:pPr>
        <w:pStyle w:val="40"/>
        <w:shd w:val="clear" w:color="auto" w:fill="auto"/>
        <w:spacing w:before="0" w:after="0" w:line="360" w:lineRule="auto"/>
        <w:ind w:left="4253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7D10D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445807A6" w14:textId="77777777" w:rsidR="007D10D7" w:rsidRPr="007D10D7" w:rsidRDefault="007D10D7" w:rsidP="007D10D7">
      <w:pPr>
        <w:pStyle w:val="40"/>
        <w:shd w:val="clear" w:color="auto" w:fill="auto"/>
        <w:spacing w:before="0" w:after="0" w:line="360" w:lineRule="auto"/>
        <w:ind w:left="4253" w:right="280"/>
        <w:jc w:val="left"/>
        <w:rPr>
          <w:sz w:val="32"/>
          <w:szCs w:val="32"/>
        </w:rPr>
      </w:pPr>
      <w:r w:rsidRPr="007D10D7">
        <w:rPr>
          <w:rStyle w:val="4"/>
          <w:b/>
          <w:bCs/>
          <w:color w:val="000000"/>
          <w:sz w:val="32"/>
          <w:szCs w:val="32"/>
        </w:rPr>
        <w:t>Учитель-логопед Акинчиц О.А.</w:t>
      </w:r>
    </w:p>
    <w:p w14:paraId="002A522F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29F979C" w14:textId="77777777" w:rsid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F8820E6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4630F10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745CE39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C0552BF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34454EA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F7A3B38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F3EC59D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62FE296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6148A6E" w14:textId="77777777" w:rsid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D0F740D" w14:textId="77777777" w:rsidR="00986C4F" w:rsidRDefault="00986C4F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4E40B9D" w14:textId="77777777" w:rsidR="00986C4F" w:rsidRPr="007D10D7" w:rsidRDefault="00986C4F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B9E474C" w14:textId="77777777" w:rsidR="007D10D7" w:rsidRP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2221077" w14:textId="77777777" w:rsidR="007D10D7" w:rsidRDefault="007D10D7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 w:rsidRPr="007D10D7">
        <w:rPr>
          <w:rStyle w:val="4"/>
          <w:b/>
          <w:bCs/>
          <w:color w:val="000000"/>
          <w:sz w:val="32"/>
          <w:szCs w:val="32"/>
        </w:rPr>
        <w:t>г.</w:t>
      </w:r>
      <w:r w:rsidR="007412DF">
        <w:rPr>
          <w:rStyle w:val="4"/>
          <w:b/>
          <w:bCs/>
          <w:color w:val="000000"/>
          <w:sz w:val="32"/>
          <w:szCs w:val="32"/>
        </w:rPr>
        <w:t>о</w:t>
      </w:r>
      <w:r w:rsidRPr="007D10D7">
        <w:rPr>
          <w:rStyle w:val="4"/>
          <w:b/>
          <w:bCs/>
          <w:color w:val="000000"/>
          <w:sz w:val="32"/>
          <w:szCs w:val="32"/>
        </w:rPr>
        <w:t>. Мытищи, 20</w:t>
      </w:r>
      <w:r w:rsidR="00986C4F">
        <w:rPr>
          <w:rStyle w:val="4"/>
          <w:b/>
          <w:bCs/>
          <w:color w:val="000000"/>
          <w:sz w:val="32"/>
          <w:szCs w:val="32"/>
        </w:rPr>
        <w:t>20</w:t>
      </w:r>
      <w:r w:rsidRPr="007D10D7">
        <w:rPr>
          <w:rStyle w:val="4"/>
          <w:b/>
          <w:bCs/>
          <w:color w:val="000000"/>
          <w:sz w:val="32"/>
          <w:szCs w:val="32"/>
        </w:rPr>
        <w:t xml:space="preserve"> год</w:t>
      </w:r>
    </w:p>
    <w:p w14:paraId="2FDE879D" w14:textId="77777777" w:rsidR="00986C4F" w:rsidRDefault="00986C4F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7055879" w14:textId="77777777" w:rsidR="00986C4F" w:rsidRPr="007D10D7" w:rsidRDefault="00986C4F" w:rsidP="007D10D7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31FC38A" w14:textId="77777777" w:rsidR="00322EBA" w:rsidRDefault="00322EBA">
      <w:pPr>
        <w:pStyle w:val="a4"/>
        <w:shd w:val="clear" w:color="auto" w:fill="auto"/>
        <w:spacing w:after="244"/>
        <w:ind w:left="60" w:right="60" w:firstLine="0"/>
      </w:pPr>
      <w:r>
        <w:rPr>
          <w:rStyle w:val="11"/>
          <w:color w:val="000000"/>
        </w:rPr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сензитивный период развития. Чем раньше будет начато обучение родному языку, тем свободнее ребенок будет им пользоваться в дальнейшем. 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усложняющаяся деятельность ребенка.</w:t>
      </w:r>
    </w:p>
    <w:p w14:paraId="249D7E12" w14:textId="77777777" w:rsidR="00322EBA" w:rsidRDefault="00322EBA">
      <w:pPr>
        <w:pStyle w:val="a4"/>
        <w:shd w:val="clear" w:color="auto" w:fill="auto"/>
        <w:spacing w:after="236" w:line="312" w:lineRule="exact"/>
        <w:ind w:left="740" w:right="60" w:firstLine="0"/>
      </w:pPr>
      <w:r>
        <w:rPr>
          <w:rStyle w:val="11"/>
          <w:color w:val="000000"/>
        </w:rPr>
        <w:t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</w:t>
      </w:r>
    </w:p>
    <w:p w14:paraId="48FA329C" w14:textId="77777777" w:rsidR="00322EBA" w:rsidRDefault="00322EBA">
      <w:pPr>
        <w:pStyle w:val="22"/>
        <w:keepNext/>
        <w:keepLines/>
        <w:shd w:val="clear" w:color="auto" w:fill="auto"/>
        <w:spacing w:before="0" w:after="236"/>
        <w:ind w:left="740" w:right="60"/>
      </w:pPr>
      <w:bookmarkStart w:id="0" w:name="bookmark1"/>
      <w:r>
        <w:rPr>
          <w:rStyle w:val="20"/>
          <w:b/>
          <w:bCs/>
          <w:color w:val="000000"/>
        </w:rPr>
        <w:t>Требования к результатам освоения образовательной программы ДО:</w:t>
      </w:r>
      <w:bookmarkEnd w:id="0"/>
    </w:p>
    <w:p w14:paraId="41745BBF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740"/>
        <w:jc w:val="left"/>
      </w:pPr>
      <w:r>
        <w:rPr>
          <w:rStyle w:val="11"/>
          <w:color w:val="000000"/>
        </w:rPr>
        <w:t xml:space="preserve"> овладение речью как средством общения и культуры;</w:t>
      </w:r>
    </w:p>
    <w:p w14:paraId="27F07665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740"/>
        <w:jc w:val="left"/>
      </w:pPr>
      <w:r>
        <w:rPr>
          <w:rStyle w:val="11"/>
          <w:color w:val="000000"/>
        </w:rPr>
        <w:t xml:space="preserve"> обогащение активного словаря;</w:t>
      </w:r>
    </w:p>
    <w:p w14:paraId="4EFAC985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740" w:right="60"/>
        <w:jc w:val="left"/>
      </w:pPr>
      <w:r>
        <w:rPr>
          <w:rStyle w:val="11"/>
          <w:color w:val="000000"/>
        </w:rPr>
        <w:t xml:space="preserve"> развитие связной, грамматически правильной диалогической и монологической речи;</w:t>
      </w:r>
    </w:p>
    <w:p w14:paraId="0611E270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740" w:right="60"/>
        <w:jc w:val="left"/>
      </w:pPr>
      <w:r>
        <w:rPr>
          <w:rStyle w:val="11"/>
          <w:color w:val="000000"/>
        </w:rPr>
        <w:t xml:space="preserve"> развитие звуковой и интонационной культуры речи, фонематического слуха;</w:t>
      </w:r>
    </w:p>
    <w:p w14:paraId="7728A479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740"/>
        <w:jc w:val="left"/>
      </w:pPr>
      <w:r>
        <w:rPr>
          <w:rStyle w:val="11"/>
          <w:color w:val="000000"/>
        </w:rPr>
        <w:t xml:space="preserve"> развитие речевого творчества;</w:t>
      </w:r>
    </w:p>
    <w:p w14:paraId="6D3AA23A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236" w:line="322" w:lineRule="exact"/>
        <w:ind w:left="740"/>
        <w:jc w:val="left"/>
      </w:pPr>
      <w:r>
        <w:rPr>
          <w:rStyle w:val="11"/>
          <w:color w:val="000000"/>
        </w:rPr>
        <w:t xml:space="preserve"> знакомство с книжной культурой, детской литературой;</w:t>
      </w:r>
    </w:p>
    <w:p w14:paraId="7D6E770A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6" w:lineRule="exact"/>
        <w:ind w:left="740"/>
        <w:jc w:val="left"/>
      </w:pPr>
      <w:r>
        <w:rPr>
          <w:rStyle w:val="11"/>
          <w:color w:val="000000"/>
        </w:rPr>
        <w:t xml:space="preserve"> понимание на слух текстов различных жанров детской литературы;</w:t>
      </w:r>
    </w:p>
    <w:p w14:paraId="11D9B119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6" w:lineRule="exact"/>
        <w:ind w:left="740" w:right="60"/>
        <w:jc w:val="left"/>
      </w:pPr>
      <w:r>
        <w:rPr>
          <w:rStyle w:val="11"/>
          <w:color w:val="000000"/>
        </w:rPr>
        <w:t xml:space="preserve"> формирование звуковой аналитико-синтетической активности как предпосылки обучения грамоте.</w:t>
      </w:r>
    </w:p>
    <w:p w14:paraId="676BC64D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6" w:lineRule="exact"/>
        <w:ind w:left="740" w:right="60"/>
        <w:jc w:val="left"/>
      </w:pPr>
      <w:r>
        <w:rPr>
          <w:rStyle w:val="11"/>
          <w:color w:val="000000"/>
        </w:rPr>
        <w:t xml:space="preserve"> ребенок достаточно хорошо владеет устной речью, может выражать свои мысли;</w:t>
      </w:r>
    </w:p>
    <w:p w14:paraId="2CA356FC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740" w:right="60"/>
        <w:jc w:val="left"/>
      </w:pPr>
      <w:r>
        <w:rPr>
          <w:rStyle w:val="11"/>
          <w:color w:val="000000"/>
        </w:rPr>
        <w:t xml:space="preserve"> может использовать речь для выражения своих мыслей, чувств и желаний, построения речевого высказывания в ситуации общения;</w:t>
      </w:r>
    </w:p>
    <w:p w14:paraId="114CC150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740"/>
        <w:jc w:val="left"/>
      </w:pPr>
      <w:r>
        <w:rPr>
          <w:rStyle w:val="11"/>
          <w:color w:val="000000"/>
        </w:rPr>
        <w:t xml:space="preserve"> у ребенка складываются предпосылки грамотности.</w:t>
      </w:r>
    </w:p>
    <w:p w14:paraId="48A0E3A4" w14:textId="77777777" w:rsidR="00322EBA" w:rsidRDefault="00322EBA">
      <w:pPr>
        <w:pStyle w:val="a4"/>
        <w:shd w:val="clear" w:color="auto" w:fill="auto"/>
        <w:spacing w:after="248" w:line="322" w:lineRule="exact"/>
        <w:ind w:left="60" w:right="60" w:firstLine="0"/>
      </w:pPr>
      <w:r>
        <w:rPr>
          <w:rStyle w:val="11"/>
          <w:color w:val="000000"/>
        </w:rPr>
        <w:t xml:space="preserve">Речевое развитие детей является одним из главных компонентов их готовности к школьному обучению. Изучение уровня овладения языком позволяет получить данные не только о речевых способностях детей, но и об их целостном психическом развитии. Для того, чтобы понять сущность речевой готовности к школьному обучению, мы должны четко представлять, что же входит в </w:t>
      </w:r>
      <w:r>
        <w:rPr>
          <w:rStyle w:val="11"/>
          <w:color w:val="000000"/>
        </w:rPr>
        <w:lastRenderedPageBreak/>
        <w:t>содержание способностей устной речи и какие компоненты самые важные для изучения речи.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14:paraId="5F49F2A7" w14:textId="77777777" w:rsidR="00322EBA" w:rsidRDefault="00322EBA">
      <w:pPr>
        <w:pStyle w:val="a4"/>
        <w:shd w:val="clear" w:color="auto" w:fill="auto"/>
        <w:spacing w:after="232" w:line="312" w:lineRule="exact"/>
        <w:ind w:left="40" w:right="20" w:firstLine="0"/>
      </w:pPr>
      <w:r>
        <w:rPr>
          <w:rStyle w:val="11"/>
          <w:color w:val="000000"/>
        </w:rPr>
        <w:t>Особенности развития детского словаря достаточно полно изучены в физиологии, психологии, психолингвистике.</w:t>
      </w:r>
    </w:p>
    <w:p w14:paraId="32EED5F9" w14:textId="77777777" w:rsidR="00322EBA" w:rsidRDefault="00322EBA">
      <w:pPr>
        <w:pStyle w:val="a4"/>
        <w:shd w:val="clear" w:color="auto" w:fill="auto"/>
        <w:spacing w:after="244" w:line="322" w:lineRule="exact"/>
        <w:ind w:left="40" w:right="20" w:firstLine="0"/>
      </w:pPr>
      <w:r>
        <w:rPr>
          <w:rStyle w:val="11"/>
          <w:color w:val="000000"/>
        </w:rPr>
        <w:t>В развитии словаря детей дошкольного возраста выделяют две стороны: количественный рост словарного запаса и его качественное развитие, т. е. овладение значениями слов.</w:t>
      </w:r>
    </w:p>
    <w:p w14:paraId="0F937B1D" w14:textId="77777777" w:rsidR="00322EBA" w:rsidRDefault="00322EBA">
      <w:pPr>
        <w:pStyle w:val="a4"/>
        <w:shd w:val="clear" w:color="auto" w:fill="auto"/>
        <w:ind w:left="40" w:right="20" w:firstLine="0"/>
      </w:pPr>
      <w:r>
        <w:rPr>
          <w:rStyle w:val="11"/>
          <w:color w:val="000000"/>
        </w:rPr>
        <w:t>В период от рождения ребенка до 7 - 10 лет формируются и активно развиваются речевые умения и навыки.</w:t>
      </w:r>
    </w:p>
    <w:p w14:paraId="27E6D038" w14:textId="77777777" w:rsidR="00322EBA" w:rsidRDefault="00322EBA">
      <w:pPr>
        <w:pStyle w:val="a4"/>
        <w:shd w:val="clear" w:color="auto" w:fill="auto"/>
        <w:spacing w:after="233"/>
        <w:ind w:left="40" w:right="20" w:firstLine="0"/>
      </w:pPr>
      <w:r>
        <w:rPr>
          <w:rStyle w:val="11"/>
          <w:color w:val="000000"/>
        </w:rPr>
        <w:t xml:space="preserve">Речевой навык — это речевое действие, достигшее степени совершенства, способность осуществить оптимальным образом ту или иную операцию. Речевые навыки включают внешнее оформление </w:t>
      </w:r>
      <w:r>
        <w:rPr>
          <w:rStyle w:val="a5"/>
          <w:color w:val="000000"/>
        </w:rPr>
        <w:t>(произношение, членение фраз, интонирование)</w:t>
      </w:r>
      <w:r>
        <w:rPr>
          <w:rStyle w:val="11"/>
          <w:color w:val="000000"/>
        </w:rPr>
        <w:t xml:space="preserve"> и внутреннее </w:t>
      </w:r>
      <w:r>
        <w:rPr>
          <w:rStyle w:val="a5"/>
          <w:color w:val="000000"/>
        </w:rPr>
        <w:t>(выбор падежа, рода, числа и т. п.).</w:t>
      </w:r>
    </w:p>
    <w:p w14:paraId="5CCEAF29" w14:textId="77777777" w:rsidR="00322EBA" w:rsidRDefault="00322EBA">
      <w:pPr>
        <w:pStyle w:val="a4"/>
        <w:shd w:val="clear" w:color="auto" w:fill="auto"/>
        <w:spacing w:after="293" w:line="326" w:lineRule="exact"/>
        <w:ind w:left="40" w:right="20" w:firstLine="0"/>
      </w:pPr>
      <w:r>
        <w:rPr>
          <w:rStyle w:val="11"/>
          <w:color w:val="000000"/>
        </w:rPr>
        <w:t>Речевое умение - особая способность человека, которая становится возможной в результате развития речевых навыков. А.А. Леонтьев считает, что речевые умения носят творческий характер и представляют собой комбинирование языковых единиц, применение их в любых ситуациях общения.</w:t>
      </w:r>
    </w:p>
    <w:p w14:paraId="0022A84B" w14:textId="77777777" w:rsidR="00322EBA" w:rsidRDefault="00322EBA">
      <w:pPr>
        <w:pStyle w:val="22"/>
        <w:keepNext/>
        <w:keepLines/>
        <w:shd w:val="clear" w:color="auto" w:fill="auto"/>
        <w:spacing w:before="0" w:after="271" w:line="260" w:lineRule="exact"/>
        <w:ind w:left="40"/>
      </w:pPr>
      <w:bookmarkStart w:id="1" w:name="bookmark2"/>
      <w:r>
        <w:rPr>
          <w:rStyle w:val="20"/>
          <w:b/>
          <w:bCs/>
          <w:color w:val="000000"/>
        </w:rPr>
        <w:t>Различают четыре вида речевых умений:</w:t>
      </w:r>
      <w:bookmarkEnd w:id="1"/>
    </w:p>
    <w:p w14:paraId="4C9EE40B" w14:textId="77777777" w:rsidR="00322EBA" w:rsidRDefault="00322EBA">
      <w:pPr>
        <w:pStyle w:val="a4"/>
        <w:numPr>
          <w:ilvl w:val="0"/>
          <w:numId w:val="2"/>
        </w:numPr>
        <w:shd w:val="clear" w:color="auto" w:fill="auto"/>
        <w:spacing w:after="0"/>
        <w:ind w:left="380" w:firstLine="0"/>
        <w:jc w:val="left"/>
      </w:pPr>
      <w:r>
        <w:rPr>
          <w:rStyle w:val="11"/>
          <w:color w:val="000000"/>
        </w:rPr>
        <w:t xml:space="preserve"> Умение говорить, т. е. излагать свои мысли в устной форме;</w:t>
      </w:r>
    </w:p>
    <w:p w14:paraId="069F4694" w14:textId="77777777" w:rsidR="00322EBA" w:rsidRDefault="00322EBA">
      <w:pPr>
        <w:pStyle w:val="50"/>
        <w:numPr>
          <w:ilvl w:val="0"/>
          <w:numId w:val="2"/>
        </w:numPr>
        <w:shd w:val="clear" w:color="auto" w:fill="auto"/>
        <w:ind w:left="380" w:firstLine="0"/>
      </w:pPr>
      <w:r>
        <w:rPr>
          <w:rStyle w:val="51"/>
          <w:i w:val="0"/>
          <w:iCs w:val="0"/>
          <w:color w:val="000000"/>
        </w:rPr>
        <w:t xml:space="preserve"> Умение аудировать </w:t>
      </w:r>
      <w:r>
        <w:rPr>
          <w:rStyle w:val="5"/>
          <w:i/>
          <w:iCs/>
          <w:color w:val="000000"/>
        </w:rPr>
        <w:t>(понимать речь в ее звуковом оформлении)',</w:t>
      </w:r>
    </w:p>
    <w:p w14:paraId="27634FB1" w14:textId="77777777" w:rsidR="00322EBA" w:rsidRDefault="00322EBA">
      <w:pPr>
        <w:pStyle w:val="a4"/>
        <w:numPr>
          <w:ilvl w:val="0"/>
          <w:numId w:val="2"/>
        </w:numPr>
        <w:shd w:val="clear" w:color="auto" w:fill="auto"/>
        <w:spacing w:after="0"/>
        <w:ind w:left="380" w:firstLine="0"/>
        <w:jc w:val="left"/>
      </w:pPr>
      <w:r>
        <w:rPr>
          <w:rStyle w:val="11"/>
          <w:color w:val="000000"/>
        </w:rPr>
        <w:t xml:space="preserve"> Умение излагать свои мысли в письменной речи;</w:t>
      </w:r>
    </w:p>
    <w:p w14:paraId="27F50E6C" w14:textId="77777777" w:rsidR="00322EBA" w:rsidRDefault="00322EBA">
      <w:pPr>
        <w:pStyle w:val="50"/>
        <w:numPr>
          <w:ilvl w:val="0"/>
          <w:numId w:val="2"/>
        </w:numPr>
        <w:shd w:val="clear" w:color="auto" w:fill="auto"/>
        <w:spacing w:after="229"/>
        <w:ind w:left="380" w:firstLine="0"/>
      </w:pPr>
      <w:r>
        <w:rPr>
          <w:rStyle w:val="51"/>
          <w:i w:val="0"/>
          <w:iCs w:val="0"/>
          <w:color w:val="000000"/>
        </w:rPr>
        <w:t xml:space="preserve"> Умение читать </w:t>
      </w:r>
      <w:r>
        <w:rPr>
          <w:rStyle w:val="5"/>
          <w:i/>
          <w:iCs/>
          <w:color w:val="000000"/>
        </w:rPr>
        <w:t>(понимать речь в ее графическом изображении).</w:t>
      </w:r>
    </w:p>
    <w:p w14:paraId="7F3705E5" w14:textId="77777777" w:rsidR="00322EBA" w:rsidRDefault="00322EBA">
      <w:pPr>
        <w:pStyle w:val="a4"/>
        <w:shd w:val="clear" w:color="auto" w:fill="auto"/>
        <w:spacing w:after="252" w:line="331" w:lineRule="exact"/>
        <w:ind w:left="40" w:right="20" w:firstLine="0"/>
      </w:pPr>
      <w:r>
        <w:rPr>
          <w:rStyle w:val="11"/>
          <w:color w:val="000000"/>
        </w:rPr>
        <w:t>Первые слова очень своеобразны, для них характерен полисемантизм. Эти первые слова, в сущности, ещё не являются словами. Настоящее слово рождается как обозначение предмета и связано непосредственно с жестом, который указывает на предмет.</w:t>
      </w:r>
    </w:p>
    <w:p w14:paraId="7CEA1906" w14:textId="77777777" w:rsidR="00322EBA" w:rsidRDefault="00322EBA">
      <w:pPr>
        <w:pStyle w:val="a4"/>
        <w:shd w:val="clear" w:color="auto" w:fill="auto"/>
        <w:ind w:left="40" w:right="20" w:firstLine="0"/>
      </w:pPr>
      <w:r>
        <w:rPr>
          <w:rStyle w:val="11"/>
          <w:color w:val="000000"/>
        </w:rPr>
        <w:t>После 4-5 лет дети, владеющие речью, относят новое слово уже не к одному, а ко многим предметам. Усваивая от взрослых готовые слова и оперируя ими, ребёнок ещё не осознаёт всего того смыслового содержания, которое они выражают. Детьми может быть усвоена не предметная отнесённость слова, а система абстракций и обобщений, стоящая за ним.</w:t>
      </w:r>
    </w:p>
    <w:p w14:paraId="3BCEFEAE" w14:textId="77777777" w:rsidR="00322EBA" w:rsidRDefault="00322EBA">
      <w:pPr>
        <w:pStyle w:val="a4"/>
        <w:shd w:val="clear" w:color="auto" w:fill="auto"/>
        <w:spacing w:after="236"/>
        <w:ind w:left="20" w:right="40" w:firstLine="0"/>
      </w:pPr>
      <w:r>
        <w:rPr>
          <w:rStyle w:val="11"/>
          <w:color w:val="000000"/>
        </w:rPr>
        <w:t xml:space="preserve">Переносные значения слов усваиваются детьми не сразу. Сначала происходит </w:t>
      </w:r>
      <w:r>
        <w:rPr>
          <w:rStyle w:val="11"/>
          <w:color w:val="000000"/>
        </w:rPr>
        <w:lastRenderedPageBreak/>
        <w:t xml:space="preserve">усвоение основного значения. Значения детских слов динамичны. </w:t>
      </w:r>
      <w:r>
        <w:rPr>
          <w:rStyle w:val="11"/>
          <w:color w:val="000000"/>
          <w:lang w:val="en-US" w:eastAsia="en-US"/>
        </w:rPr>
        <w:t>JI</w:t>
      </w:r>
      <w:r w:rsidRPr="007D10D7">
        <w:rPr>
          <w:rStyle w:val="11"/>
          <w:color w:val="000000"/>
          <w:lang w:eastAsia="en-US"/>
        </w:rPr>
        <w:t>.</w:t>
      </w:r>
      <w:r>
        <w:rPr>
          <w:rStyle w:val="11"/>
          <w:color w:val="000000"/>
          <w:lang w:val="en-US" w:eastAsia="en-US"/>
        </w:rPr>
        <w:t>C</w:t>
      </w:r>
      <w:r w:rsidRPr="007D10D7">
        <w:rPr>
          <w:rStyle w:val="11"/>
          <w:color w:val="000000"/>
          <w:lang w:eastAsia="en-US"/>
        </w:rPr>
        <w:t xml:space="preserve">. </w:t>
      </w:r>
      <w:r>
        <w:rPr>
          <w:rStyle w:val="11"/>
          <w:color w:val="000000"/>
        </w:rPr>
        <w:t xml:space="preserve">Выготский обращал внимание на то, что одно и то же слово при тождестве отнесённости к предметам и явлениям окружающего мира </w:t>
      </w:r>
      <w:r>
        <w:rPr>
          <w:rStyle w:val="a6"/>
          <w:color w:val="000000"/>
        </w:rPr>
        <w:t>«значит»</w:t>
      </w:r>
      <w:r>
        <w:rPr>
          <w:rStyle w:val="12"/>
          <w:color w:val="000000"/>
        </w:rPr>
        <w:t xml:space="preserve"> </w:t>
      </w:r>
      <w:r>
        <w:rPr>
          <w:rStyle w:val="11"/>
          <w:color w:val="000000"/>
        </w:rPr>
        <w:t>для ребёнка разного возраста и разного уровня развития разное. У ребёнка в 3 — 5 лет центральное место занимает процесс овладения чёткой предметной отнесённостью слов с их конкретными значениями, а в 5 — 6 лет - с системой так называемых житейских понятий, но в которых по-прежнему доминируют эмоционально-образные, наглядные связи.</w:t>
      </w:r>
    </w:p>
    <w:p w14:paraId="0F0D2AA9" w14:textId="77777777" w:rsidR="00322EBA" w:rsidRDefault="00322EBA">
      <w:pPr>
        <w:pStyle w:val="a4"/>
        <w:shd w:val="clear" w:color="auto" w:fill="auto"/>
        <w:spacing w:after="289" w:line="322" w:lineRule="exact"/>
        <w:ind w:left="20" w:right="40" w:firstLine="0"/>
      </w:pPr>
      <w:r>
        <w:rPr>
          <w:rStyle w:val="11"/>
          <w:color w:val="000000"/>
        </w:rPr>
        <w:t>Таким образом, в своей конкретно-отнесённой форме значение слова возникает раньше понятия и является предпосылкой его становления. Понятие, обозначенное словом, будучи обобщённым образом действительности, растёт, расширяется, углубляется по мере развития ребёнка, по мере того как расширяется и становится разнообразнее сфера его деятельности, увеличивается круг людей и предметов, с которыми он вступает в общение. В ходе своего развития речь ребёнка перестаёт быть зависимой от чувственной ситуации.</w:t>
      </w:r>
    </w:p>
    <w:p w14:paraId="072A59E2" w14:textId="77777777" w:rsidR="00322EBA" w:rsidRDefault="00322EBA">
      <w:pPr>
        <w:pStyle w:val="a4"/>
        <w:shd w:val="clear" w:color="auto" w:fill="auto"/>
        <w:spacing w:after="248" w:line="260" w:lineRule="exact"/>
        <w:ind w:left="20" w:firstLine="0"/>
      </w:pPr>
      <w:r>
        <w:rPr>
          <w:rStyle w:val="11"/>
          <w:color w:val="000000"/>
        </w:rPr>
        <w:t xml:space="preserve">Задачи речевого развития </w:t>
      </w:r>
      <w:r>
        <w:rPr>
          <w:rStyle w:val="12"/>
          <w:color w:val="000000"/>
        </w:rPr>
        <w:t>в дошкольном возрасте:</w:t>
      </w:r>
    </w:p>
    <w:p w14:paraId="7EC6E753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680" w:hanging="320"/>
        <w:jc w:val="left"/>
      </w:pPr>
      <w:r>
        <w:rPr>
          <w:rStyle w:val="11"/>
          <w:color w:val="000000"/>
        </w:rPr>
        <w:t xml:space="preserve"> формирование звуковой культуры, фонематического слуха</w:t>
      </w:r>
    </w:p>
    <w:p w14:paraId="2FA54C25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680" w:hanging="320"/>
        <w:jc w:val="left"/>
      </w:pPr>
      <w:r>
        <w:rPr>
          <w:rStyle w:val="11"/>
          <w:color w:val="000000"/>
        </w:rPr>
        <w:t xml:space="preserve"> развитие лексики</w:t>
      </w:r>
    </w:p>
    <w:p w14:paraId="7366FDFB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680" w:hanging="320"/>
        <w:jc w:val="left"/>
      </w:pPr>
      <w:r>
        <w:rPr>
          <w:rStyle w:val="11"/>
          <w:color w:val="000000"/>
        </w:rPr>
        <w:t xml:space="preserve"> формирование грамматики речи</w:t>
      </w:r>
    </w:p>
    <w:p w14:paraId="512A7E85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left="680" w:hanging="320"/>
        <w:jc w:val="left"/>
      </w:pPr>
      <w:r>
        <w:rPr>
          <w:rStyle w:val="11"/>
          <w:color w:val="000000"/>
        </w:rPr>
        <w:t xml:space="preserve"> развитие связной речи дошкольников</w:t>
      </w:r>
    </w:p>
    <w:p w14:paraId="6644835D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292" w:line="260" w:lineRule="exact"/>
        <w:ind w:left="680" w:hanging="320"/>
        <w:jc w:val="left"/>
      </w:pPr>
      <w:r>
        <w:rPr>
          <w:rStyle w:val="11"/>
          <w:color w:val="000000"/>
        </w:rPr>
        <w:t xml:space="preserve"> обучение детей дошкольного возраста общению и речевому этикету</w:t>
      </w:r>
    </w:p>
    <w:p w14:paraId="6D7078D3" w14:textId="77777777" w:rsidR="00322EBA" w:rsidRDefault="00322EBA">
      <w:pPr>
        <w:pStyle w:val="a4"/>
        <w:shd w:val="clear" w:color="auto" w:fill="auto"/>
        <w:spacing w:after="245" w:line="260" w:lineRule="exact"/>
        <w:ind w:left="20" w:firstLine="0"/>
      </w:pPr>
      <w:r>
        <w:rPr>
          <w:rStyle w:val="11"/>
          <w:color w:val="000000"/>
        </w:rPr>
        <w:t>- знакомство с различными жанрами детской литературы</w:t>
      </w:r>
    </w:p>
    <w:p w14:paraId="0ED82207" w14:textId="77777777" w:rsidR="00322EBA" w:rsidRDefault="00322EBA">
      <w:pPr>
        <w:pStyle w:val="50"/>
        <w:shd w:val="clear" w:color="auto" w:fill="auto"/>
        <w:spacing w:after="21" w:line="331" w:lineRule="exact"/>
        <w:ind w:left="20" w:right="40" w:firstLine="0"/>
        <w:jc w:val="both"/>
      </w:pPr>
      <w:r>
        <w:rPr>
          <w:rStyle w:val="5"/>
          <w:i/>
          <w:iCs/>
          <w:color w:val="000000"/>
        </w:rPr>
        <w:t>(задачи решаются в процессе образовательной деятельности и в повседневной жизни, но приёмы и методы работы усложняются на каждом возрастном этапе)</w:t>
      </w:r>
    </w:p>
    <w:p w14:paraId="149E2543" w14:textId="77777777" w:rsidR="00322EBA" w:rsidRDefault="00322EBA">
      <w:pPr>
        <w:pStyle w:val="21"/>
        <w:shd w:val="clear" w:color="auto" w:fill="auto"/>
        <w:spacing w:after="0" w:line="605" w:lineRule="exact"/>
        <w:ind w:left="20"/>
        <w:jc w:val="both"/>
      </w:pPr>
      <w:r>
        <w:rPr>
          <w:rStyle w:val="23"/>
          <w:b/>
          <w:bCs/>
          <w:color w:val="000000"/>
        </w:rPr>
        <w:t>Методы работы по развитию речи дошкольников:</w:t>
      </w:r>
    </w:p>
    <w:p w14:paraId="12083018" w14:textId="77777777" w:rsidR="00322EBA" w:rsidRDefault="00322EBA">
      <w:pPr>
        <w:pStyle w:val="21"/>
        <w:shd w:val="clear" w:color="auto" w:fill="auto"/>
        <w:spacing w:after="0" w:line="605" w:lineRule="exact"/>
        <w:ind w:left="20"/>
        <w:jc w:val="both"/>
      </w:pPr>
      <w:r>
        <w:rPr>
          <w:rStyle w:val="2"/>
          <w:b/>
          <w:bCs/>
          <w:color w:val="000000"/>
        </w:rPr>
        <w:t xml:space="preserve">Метод обучения по образцу </w:t>
      </w:r>
      <w:r>
        <w:rPr>
          <w:rStyle w:val="24"/>
          <w:b/>
          <w:bCs/>
          <w:color w:val="000000"/>
        </w:rPr>
        <w:t>(имитационный):</w:t>
      </w:r>
    </w:p>
    <w:p w14:paraId="5F29B766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605" w:lineRule="exact"/>
        <w:ind w:left="680" w:hanging="320"/>
        <w:jc w:val="left"/>
      </w:pPr>
      <w:r>
        <w:rPr>
          <w:rStyle w:val="11"/>
          <w:color w:val="000000"/>
        </w:rPr>
        <w:t xml:space="preserve"> обучение произношению, интонациям</w:t>
      </w:r>
    </w:p>
    <w:p w14:paraId="5E6DA41C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 w:line="260" w:lineRule="exact"/>
        <w:ind w:left="680" w:hanging="320"/>
        <w:jc w:val="left"/>
      </w:pPr>
      <w:r>
        <w:rPr>
          <w:rStyle w:val="11"/>
          <w:color w:val="000000"/>
        </w:rPr>
        <w:t xml:space="preserve"> составление предложений по образцу, выразительное чтение наизусть</w:t>
      </w:r>
    </w:p>
    <w:p w14:paraId="2F3DC121" w14:textId="77777777" w:rsidR="00322EBA" w:rsidRDefault="00322EBA">
      <w:pPr>
        <w:pStyle w:val="50"/>
        <w:shd w:val="clear" w:color="auto" w:fill="auto"/>
        <w:spacing w:line="355" w:lineRule="exact"/>
        <w:ind w:left="680" w:right="40" w:hanging="320"/>
      </w:pPr>
      <w:r>
        <w:rPr>
          <w:rStyle w:val="51"/>
          <w:i w:val="0"/>
          <w:iCs w:val="0"/>
          <w:color w:val="000000"/>
        </w:rPr>
        <w:t xml:space="preserve">. составление текстов разного типа </w:t>
      </w:r>
      <w:r>
        <w:rPr>
          <w:rStyle w:val="5"/>
          <w:i/>
          <w:iCs/>
          <w:color w:val="000000"/>
        </w:rPr>
        <w:t>(описание, повествование, рассуждение)</w:t>
      </w:r>
    </w:p>
    <w:p w14:paraId="6F26EB99" w14:textId="77777777" w:rsidR="00322EBA" w:rsidRDefault="00322EBA">
      <w:pPr>
        <w:pStyle w:val="a4"/>
        <w:shd w:val="clear" w:color="auto" w:fill="auto"/>
        <w:spacing w:after="0" w:line="260" w:lineRule="exact"/>
        <w:ind w:left="780" w:firstLine="0"/>
        <w:jc w:val="left"/>
      </w:pPr>
      <w:r>
        <w:rPr>
          <w:rStyle w:val="11"/>
          <w:color w:val="000000"/>
        </w:rPr>
        <w:t>пересказ литературных произведений.</w:t>
      </w:r>
    </w:p>
    <w:p w14:paraId="432939E7" w14:textId="77777777" w:rsidR="00322EBA" w:rsidRDefault="00322EBA">
      <w:pPr>
        <w:pStyle w:val="22"/>
        <w:keepNext/>
        <w:keepLines/>
        <w:shd w:val="clear" w:color="auto" w:fill="auto"/>
        <w:spacing w:before="0" w:after="234" w:line="260" w:lineRule="exact"/>
        <w:ind w:left="20"/>
      </w:pPr>
      <w:bookmarkStart w:id="2" w:name="bookmark3"/>
      <w:r>
        <w:rPr>
          <w:rStyle w:val="20"/>
          <w:b/>
          <w:bCs/>
          <w:color w:val="000000"/>
        </w:rPr>
        <w:t>Метод проблемный:</w:t>
      </w:r>
      <w:bookmarkEnd w:id="2"/>
    </w:p>
    <w:p w14:paraId="1F9F2D5C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4" w:line="260" w:lineRule="exact"/>
        <w:ind w:left="740"/>
      </w:pPr>
      <w:r>
        <w:rPr>
          <w:rStyle w:val="11"/>
          <w:color w:val="000000"/>
        </w:rPr>
        <w:t xml:space="preserve"> вопросы, творческие задания</w:t>
      </w:r>
    </w:p>
    <w:p w14:paraId="389BDF1D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297" w:line="260" w:lineRule="exact"/>
        <w:ind w:left="740"/>
      </w:pPr>
      <w:r>
        <w:rPr>
          <w:rStyle w:val="11"/>
          <w:color w:val="000000"/>
        </w:rPr>
        <w:t xml:space="preserve"> упражнения, дидактические игры и др.</w:t>
      </w:r>
    </w:p>
    <w:p w14:paraId="4ECB3A52" w14:textId="77777777" w:rsidR="00322EBA" w:rsidRDefault="00322EBA">
      <w:pPr>
        <w:pStyle w:val="22"/>
        <w:keepNext/>
        <w:keepLines/>
        <w:shd w:val="clear" w:color="auto" w:fill="auto"/>
        <w:spacing w:before="0" w:after="261" w:line="260" w:lineRule="exact"/>
        <w:ind w:left="20"/>
      </w:pPr>
      <w:bookmarkStart w:id="3" w:name="bookmark4"/>
      <w:r>
        <w:rPr>
          <w:rStyle w:val="20"/>
          <w:b/>
          <w:bCs/>
          <w:color w:val="000000"/>
        </w:rPr>
        <w:t>Метод коммуникативный:</w:t>
      </w:r>
      <w:bookmarkEnd w:id="3"/>
    </w:p>
    <w:p w14:paraId="65892D02" w14:textId="77777777" w:rsidR="00322EBA" w:rsidRDefault="00322EBA">
      <w:pPr>
        <w:pStyle w:val="50"/>
        <w:numPr>
          <w:ilvl w:val="0"/>
          <w:numId w:val="1"/>
        </w:numPr>
        <w:shd w:val="clear" w:color="auto" w:fill="auto"/>
        <w:ind w:left="740" w:right="20"/>
        <w:jc w:val="both"/>
      </w:pPr>
      <w:r>
        <w:rPr>
          <w:rStyle w:val="51"/>
          <w:i w:val="0"/>
          <w:iCs w:val="0"/>
          <w:color w:val="000000"/>
        </w:rPr>
        <w:t xml:space="preserve"> беседы </w:t>
      </w:r>
      <w:r>
        <w:rPr>
          <w:rStyle w:val="5"/>
          <w:i/>
          <w:iCs/>
          <w:color w:val="000000"/>
        </w:rPr>
        <w:t>(например: как вести себя с незнакомым взрослым человеком; о чем хотели бы узнать; что хотели бы увидеть)</w:t>
      </w:r>
    </w:p>
    <w:p w14:paraId="5A90A208" w14:textId="77777777" w:rsidR="00322EBA" w:rsidRDefault="00322EBA">
      <w:pPr>
        <w:pStyle w:val="50"/>
        <w:numPr>
          <w:ilvl w:val="0"/>
          <w:numId w:val="1"/>
        </w:numPr>
        <w:shd w:val="clear" w:color="auto" w:fill="auto"/>
        <w:ind w:left="740" w:right="20"/>
        <w:jc w:val="both"/>
      </w:pPr>
      <w:r>
        <w:rPr>
          <w:rStyle w:val="51"/>
          <w:i w:val="0"/>
          <w:iCs w:val="0"/>
          <w:color w:val="000000"/>
        </w:rPr>
        <w:t xml:space="preserve"> создание речевых ситуаций </w:t>
      </w:r>
      <w:r>
        <w:rPr>
          <w:rStyle w:val="5"/>
          <w:i/>
          <w:iCs/>
          <w:color w:val="000000"/>
        </w:rPr>
        <w:t xml:space="preserve">(например: заблудился в парке; потерялся в </w:t>
      </w:r>
      <w:r>
        <w:rPr>
          <w:rStyle w:val="5"/>
          <w:i/>
          <w:iCs/>
          <w:color w:val="000000"/>
        </w:rPr>
        <w:lastRenderedPageBreak/>
        <w:t>магазине; встреча с незнакомым взрослым; с незнакомым мальчиком или девочкой)</w:t>
      </w:r>
    </w:p>
    <w:p w14:paraId="79A4F3DB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0"/>
        <w:ind w:left="740"/>
      </w:pPr>
      <w:r>
        <w:rPr>
          <w:rStyle w:val="11"/>
          <w:color w:val="000000"/>
        </w:rPr>
        <w:t xml:space="preserve"> ролевые игры, экскурсии</w:t>
      </w:r>
    </w:p>
    <w:p w14:paraId="482C086D" w14:textId="77777777" w:rsidR="00322EBA" w:rsidRDefault="00322EBA">
      <w:pPr>
        <w:pStyle w:val="a4"/>
        <w:numPr>
          <w:ilvl w:val="0"/>
          <w:numId w:val="1"/>
        </w:numPr>
        <w:shd w:val="clear" w:color="auto" w:fill="auto"/>
        <w:spacing w:after="236"/>
        <w:ind w:left="740" w:right="20"/>
      </w:pPr>
      <w:r>
        <w:rPr>
          <w:rStyle w:val="11"/>
          <w:color w:val="000000"/>
        </w:rPr>
        <w:t xml:space="preserve"> совместный труд и другие виды деятельности, побуждающие высказаться.</w:t>
      </w:r>
    </w:p>
    <w:p w14:paraId="5C4C1EC7" w14:textId="77777777" w:rsidR="00322EBA" w:rsidRDefault="00322EBA">
      <w:pPr>
        <w:pStyle w:val="a4"/>
        <w:shd w:val="clear" w:color="auto" w:fill="auto"/>
        <w:spacing w:after="0" w:line="322" w:lineRule="exact"/>
        <w:ind w:left="20" w:right="20" w:firstLine="0"/>
      </w:pPr>
      <w:r>
        <w:rPr>
          <w:rStyle w:val="11"/>
          <w:color w:val="000000"/>
        </w:rPr>
        <w:t>Речевые упражнения, словесные игры, чтение и обсуждение литературных произведений, инсценировки, игры-драматизации, коллективные рассказы, игры-соревнования, литературное творчество, индивидуальная работа с ребенком - все виды образовательной деятельности должны повторяться, чтобы дети могли прочно усвоить произношения звуков и слогов, новые слова и их значения, а также грамматические правила.</w:t>
      </w:r>
    </w:p>
    <w:sectPr w:rsidR="00322EBA">
      <w:type w:val="continuous"/>
      <w:pgSz w:w="11909" w:h="16838"/>
      <w:pgMar w:top="1202" w:right="1032" w:bottom="1207" w:left="147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D7"/>
    <w:rsid w:val="00322EBA"/>
    <w:rsid w:val="004A45B2"/>
    <w:rsid w:val="004D1381"/>
    <w:rsid w:val="007412DF"/>
    <w:rsid w:val="007D10D7"/>
    <w:rsid w:val="009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FE4BB"/>
  <w14:defaultImageDpi w14:val="0"/>
  <w15:docId w15:val="{1FF87480-CFE8-4F03-8955-A73E5E67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i/>
      <w:iCs/>
      <w:sz w:val="52"/>
      <w:szCs w:val="52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4"/>
      <w:szCs w:val="5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Основной текст + Курсив"/>
    <w:basedOn w:val="11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1">
    <w:name w:val="Основной текст (5) + Не курсив"/>
    <w:basedOn w:val="5"/>
    <w:uiPriority w:val="99"/>
    <w:rPr>
      <w:rFonts w:ascii="Times New Roman" w:hAnsi="Times New Roman" w:cs="Times New Roman"/>
      <w:i w:val="0"/>
      <w:iCs w:val="0"/>
      <w:sz w:val="26"/>
      <w:szCs w:val="26"/>
      <w:u w:val="none"/>
    </w:rPr>
  </w:style>
  <w:style w:type="character" w:customStyle="1" w:styleId="a6">
    <w:name w:val="Основной текст + Полужирный"/>
    <w:aliases w:val="Курсив"/>
    <w:basedOn w:val="11"/>
    <w:uiPriority w:val="99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2">
    <w:name w:val="Основной текст + Полужирный1"/>
    <w:basedOn w:val="11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Основной текст (2)"/>
    <w:basedOn w:val="2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24">
    <w:name w:val="Основной текст (2) + Курсив"/>
    <w:basedOn w:val="2"/>
    <w:uiPriority w:val="99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280" w:line="317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280" w:after="228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52"/>
      <w:szCs w:val="5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280" w:after="2400" w:line="643" w:lineRule="exact"/>
      <w:jc w:val="center"/>
      <w:outlineLvl w:val="0"/>
    </w:pPr>
    <w:rPr>
      <w:rFonts w:ascii="Times New Roman" w:hAnsi="Times New Roman" w:cs="Times New Roman"/>
      <w:b/>
      <w:bCs/>
      <w:color w:val="auto"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0" w:after="1860" w:line="658" w:lineRule="exact"/>
      <w:jc w:val="right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240" w:line="317" w:lineRule="exact"/>
      <w:ind w:hanging="36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5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22">
    <w:name w:val="Заголовок №2"/>
    <w:basedOn w:val="a"/>
    <w:link w:val="20"/>
    <w:uiPriority w:val="99"/>
    <w:pPr>
      <w:shd w:val="clear" w:color="auto" w:fill="FFFFFF"/>
      <w:spacing w:before="240" w:after="240" w:line="317" w:lineRule="exact"/>
      <w:jc w:val="both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317" w:lineRule="exact"/>
      <w:ind w:hanging="360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0">
    <w:name w:val="Заголовок №11"/>
    <w:basedOn w:val="a"/>
    <w:uiPriority w:val="99"/>
    <w:rsid w:val="007D10D7"/>
    <w:pPr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color w:val="auto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2022-01-26T16:08:00Z</dcterms:created>
  <dcterms:modified xsi:type="dcterms:W3CDTF">2022-01-26T16:08:00Z</dcterms:modified>
</cp:coreProperties>
</file>